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56B" w:rsidRPr="00F709F7" w:rsidRDefault="0055756B" w:rsidP="0055756B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F709F7">
        <w:rPr>
          <w:rFonts w:ascii="Times New Roman" w:hAnsi="Times New Roman" w:cs="Times New Roman"/>
          <w:b/>
          <w:sz w:val="24"/>
          <w:szCs w:val="24"/>
        </w:rPr>
        <w:t>Информация по учебной дисциплине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55756B" w:rsidRPr="00F709F7" w:rsidTr="00410BCA">
        <w:tc>
          <w:tcPr>
            <w:tcW w:w="4927" w:type="dxa"/>
            <w:vAlign w:val="center"/>
          </w:tcPr>
          <w:p w:rsidR="0055756B" w:rsidRPr="00F709F7" w:rsidRDefault="0055756B" w:rsidP="00F709F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bookmarkStart w:id="0" w:name="_GoBack" w:colFirst="0" w:colLast="1"/>
            <w:r w:rsidRPr="00F709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Название учебной дисциплины</w:t>
            </w:r>
          </w:p>
          <w:p w:rsidR="0055756B" w:rsidRPr="00F709F7" w:rsidRDefault="0055756B" w:rsidP="00F709F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927" w:type="dxa"/>
          </w:tcPr>
          <w:p w:rsidR="0055756B" w:rsidRPr="00F709F7" w:rsidRDefault="0055756B" w:rsidP="00F709F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709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Инженерная графика</w:t>
            </w:r>
          </w:p>
        </w:tc>
      </w:tr>
      <w:tr w:rsidR="0055756B" w:rsidRPr="00F709F7" w:rsidTr="00410BCA">
        <w:tc>
          <w:tcPr>
            <w:tcW w:w="4927" w:type="dxa"/>
            <w:vAlign w:val="center"/>
          </w:tcPr>
          <w:p w:rsidR="0055756B" w:rsidRPr="00F709F7" w:rsidRDefault="0055756B" w:rsidP="00F709F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709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Код и название специальности</w:t>
            </w:r>
          </w:p>
        </w:tc>
        <w:tc>
          <w:tcPr>
            <w:tcW w:w="4927" w:type="dxa"/>
          </w:tcPr>
          <w:p w:rsidR="0055756B" w:rsidRPr="00F709F7" w:rsidRDefault="0055756B" w:rsidP="00F709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9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6-05 0719-01 Инженерно-педагогическая деятельность, </w:t>
            </w:r>
            <w:proofErr w:type="spellStart"/>
            <w:r w:rsidRPr="00F709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профилизация</w:t>
            </w:r>
            <w:proofErr w:type="spellEnd"/>
            <w:r w:rsidRPr="00F709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Строительство.</w:t>
            </w:r>
          </w:p>
        </w:tc>
      </w:tr>
      <w:tr w:rsidR="0086675A" w:rsidRPr="00F709F7" w:rsidTr="00410BCA">
        <w:tc>
          <w:tcPr>
            <w:tcW w:w="4927" w:type="dxa"/>
            <w:vAlign w:val="center"/>
          </w:tcPr>
          <w:p w:rsidR="0086675A" w:rsidRPr="00F709F7" w:rsidRDefault="0086675A" w:rsidP="00F709F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709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Курс изучения дисциплины</w:t>
            </w:r>
          </w:p>
        </w:tc>
        <w:tc>
          <w:tcPr>
            <w:tcW w:w="4927" w:type="dxa"/>
          </w:tcPr>
          <w:p w:rsidR="0086675A" w:rsidRPr="00F709F7" w:rsidRDefault="0086675A" w:rsidP="00F709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9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86675A" w:rsidRPr="00F709F7" w:rsidTr="00410BCA">
        <w:tc>
          <w:tcPr>
            <w:tcW w:w="4927" w:type="dxa"/>
            <w:vAlign w:val="center"/>
          </w:tcPr>
          <w:p w:rsidR="0086675A" w:rsidRPr="00F709F7" w:rsidRDefault="0086675A" w:rsidP="00F709F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709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Семестр изучения дисциплины</w:t>
            </w:r>
          </w:p>
        </w:tc>
        <w:tc>
          <w:tcPr>
            <w:tcW w:w="4927" w:type="dxa"/>
          </w:tcPr>
          <w:p w:rsidR="0086675A" w:rsidRPr="00F709F7" w:rsidRDefault="0086675A" w:rsidP="00F709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9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1, 2</w:t>
            </w:r>
          </w:p>
        </w:tc>
      </w:tr>
      <w:tr w:rsidR="0086675A" w:rsidRPr="00F709F7" w:rsidTr="00410BCA">
        <w:tc>
          <w:tcPr>
            <w:tcW w:w="4927" w:type="dxa"/>
            <w:vAlign w:val="center"/>
          </w:tcPr>
          <w:p w:rsidR="0086675A" w:rsidRPr="00F709F7" w:rsidRDefault="0086675A" w:rsidP="00F709F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709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часов (всего/аудиторных)</w:t>
            </w:r>
          </w:p>
        </w:tc>
        <w:tc>
          <w:tcPr>
            <w:tcW w:w="4927" w:type="dxa"/>
          </w:tcPr>
          <w:p w:rsidR="0086675A" w:rsidRPr="00F709F7" w:rsidRDefault="0086675A" w:rsidP="00F70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9F7">
              <w:rPr>
                <w:rFonts w:ascii="Times New Roman" w:hAnsi="Times New Roman" w:cs="Times New Roman"/>
                <w:sz w:val="24"/>
                <w:szCs w:val="24"/>
              </w:rPr>
              <w:t>226/118 – в очной (дневной) форме получения образования;</w:t>
            </w:r>
          </w:p>
          <w:p w:rsidR="0086675A" w:rsidRPr="00F709F7" w:rsidRDefault="0086675A" w:rsidP="00F70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9F7">
              <w:rPr>
                <w:rFonts w:ascii="Times New Roman" w:hAnsi="Times New Roman" w:cs="Times New Roman"/>
                <w:sz w:val="24"/>
                <w:szCs w:val="24"/>
              </w:rPr>
              <w:t>226/14 – в заочной сокращенной форме получения образования</w:t>
            </w:r>
          </w:p>
          <w:p w:rsidR="0086675A" w:rsidRPr="00F709F7" w:rsidRDefault="0086675A" w:rsidP="00F709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9F7">
              <w:rPr>
                <w:rFonts w:ascii="Times New Roman" w:hAnsi="Times New Roman" w:cs="Times New Roman"/>
                <w:sz w:val="24"/>
                <w:szCs w:val="24"/>
              </w:rPr>
              <w:t xml:space="preserve">226/30 </w:t>
            </w:r>
            <w:proofErr w:type="gramStart"/>
            <w:r w:rsidRPr="00F709F7">
              <w:rPr>
                <w:rFonts w:ascii="Times New Roman" w:hAnsi="Times New Roman" w:cs="Times New Roman"/>
                <w:sz w:val="24"/>
                <w:szCs w:val="24"/>
              </w:rPr>
              <w:t>аудиторных</w:t>
            </w:r>
            <w:proofErr w:type="gramEnd"/>
            <w:r w:rsidRPr="00F709F7">
              <w:rPr>
                <w:rFonts w:ascii="Times New Roman" w:hAnsi="Times New Roman" w:cs="Times New Roman"/>
                <w:sz w:val="24"/>
                <w:szCs w:val="24"/>
              </w:rPr>
              <w:t xml:space="preserve"> – в заочной полной форме получения образования</w:t>
            </w:r>
          </w:p>
        </w:tc>
      </w:tr>
      <w:tr w:rsidR="0086675A" w:rsidRPr="00F709F7" w:rsidTr="00410BCA">
        <w:tc>
          <w:tcPr>
            <w:tcW w:w="4927" w:type="dxa"/>
            <w:vAlign w:val="center"/>
          </w:tcPr>
          <w:p w:rsidR="0086675A" w:rsidRPr="00F709F7" w:rsidRDefault="0086675A" w:rsidP="00F709F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709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Трудоемкость в зачетных единицах</w:t>
            </w:r>
          </w:p>
        </w:tc>
        <w:tc>
          <w:tcPr>
            <w:tcW w:w="4927" w:type="dxa"/>
          </w:tcPr>
          <w:p w:rsidR="0086675A" w:rsidRPr="00F709F7" w:rsidRDefault="0086675A" w:rsidP="00F709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9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86675A" w:rsidRPr="00F709F7" w:rsidTr="00410BCA">
        <w:tc>
          <w:tcPr>
            <w:tcW w:w="4927" w:type="dxa"/>
            <w:vAlign w:val="center"/>
          </w:tcPr>
          <w:p w:rsidR="0086675A" w:rsidRPr="00F709F7" w:rsidRDefault="0086675A" w:rsidP="00F709F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F709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4927" w:type="dxa"/>
          </w:tcPr>
          <w:p w:rsidR="0086675A" w:rsidRPr="00F709F7" w:rsidRDefault="0086675A" w:rsidP="00F709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9F7">
              <w:rPr>
                <w:rFonts w:ascii="Times New Roman" w:hAnsi="Times New Roman" w:cs="Times New Roman"/>
                <w:sz w:val="24"/>
                <w:szCs w:val="24"/>
              </w:rPr>
              <w:t>«Физика», «Математика», «Метрология, стандартизация и сертификация», «Производственное обучение», «Строительные материалы и изделия», «Материаловедение».</w:t>
            </w:r>
          </w:p>
        </w:tc>
      </w:tr>
      <w:tr w:rsidR="0086675A" w:rsidRPr="00F709F7" w:rsidTr="00410BCA">
        <w:tc>
          <w:tcPr>
            <w:tcW w:w="4927" w:type="dxa"/>
            <w:vAlign w:val="center"/>
          </w:tcPr>
          <w:p w:rsidR="0086675A" w:rsidRPr="00F709F7" w:rsidRDefault="0086675A" w:rsidP="00F709F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709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Краткое содержание учебной дисциплины</w:t>
            </w:r>
          </w:p>
        </w:tc>
        <w:tc>
          <w:tcPr>
            <w:tcW w:w="4927" w:type="dxa"/>
          </w:tcPr>
          <w:p w:rsidR="0086675A" w:rsidRPr="00F709F7" w:rsidRDefault="0086675A" w:rsidP="00F70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9F7">
              <w:rPr>
                <w:rFonts w:ascii="Times New Roman" w:hAnsi="Times New Roman" w:cs="Times New Roman"/>
                <w:sz w:val="24"/>
                <w:szCs w:val="24"/>
              </w:rPr>
              <w:t>Методы проецирования. Чертеж в системе ортогональных проекций. Способы преобразования чертежа. Многогранники. Поверхности. Пересечение поверхностей плоскостью и прямой. Взаимное пересечение поверхностей. Развертки поверхностей. Аксонометрические проекции.</w:t>
            </w:r>
          </w:p>
          <w:p w:rsidR="0086675A" w:rsidRPr="00F709F7" w:rsidRDefault="0086675A" w:rsidP="00F709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9F7">
              <w:rPr>
                <w:rFonts w:ascii="Times New Roman" w:hAnsi="Times New Roman" w:cs="Times New Roman"/>
                <w:sz w:val="24"/>
                <w:szCs w:val="24"/>
              </w:rPr>
              <w:t>Изображения на чертежах. Технический рисунок. Основы машиностроительного черчения. Системы автоматизированного проектирования. Общие сведения о строительных чертежах. Чертежи зданий и их конструкций.</w:t>
            </w:r>
          </w:p>
        </w:tc>
      </w:tr>
      <w:tr w:rsidR="0086675A" w:rsidRPr="00F709F7" w:rsidTr="00410BCA">
        <w:tc>
          <w:tcPr>
            <w:tcW w:w="4927" w:type="dxa"/>
            <w:vAlign w:val="center"/>
          </w:tcPr>
          <w:p w:rsidR="0086675A" w:rsidRPr="00F709F7" w:rsidRDefault="0086675A" w:rsidP="00F709F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709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Результаты обучения (знать, уметь, иметь навык)</w:t>
            </w:r>
          </w:p>
        </w:tc>
        <w:tc>
          <w:tcPr>
            <w:tcW w:w="4927" w:type="dxa"/>
          </w:tcPr>
          <w:p w:rsidR="0086675A" w:rsidRPr="00F709F7" w:rsidRDefault="0086675A" w:rsidP="00F709F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709F7">
              <w:rPr>
                <w:rFonts w:ascii="Times New Roman" w:hAnsi="Times New Roman" w:cs="Times New Roman"/>
                <w:sz w:val="24"/>
                <w:szCs w:val="24"/>
              </w:rPr>
              <w:t xml:space="preserve">Выпускник должен </w:t>
            </w:r>
            <w:r w:rsidRPr="00F709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знать: </w:t>
            </w:r>
          </w:p>
          <w:p w:rsidR="0086675A" w:rsidRPr="00F709F7" w:rsidRDefault="0086675A" w:rsidP="00F709F7">
            <w:pPr>
              <w:pStyle w:val="50"/>
              <w:shd w:val="clear" w:color="auto" w:fill="auto"/>
              <w:tabs>
                <w:tab w:val="left" w:pos="56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9F7">
              <w:rPr>
                <w:rFonts w:ascii="Times New Roman" w:hAnsi="Times New Roman" w:cs="Times New Roman"/>
                <w:sz w:val="24"/>
                <w:szCs w:val="24"/>
              </w:rPr>
              <w:t>чертежные инструменты и принадлежности;</w:t>
            </w:r>
          </w:p>
          <w:p w:rsidR="0086675A" w:rsidRPr="00F709F7" w:rsidRDefault="0086675A" w:rsidP="00F709F7">
            <w:pPr>
              <w:pStyle w:val="50"/>
              <w:shd w:val="clear" w:color="auto" w:fill="auto"/>
              <w:tabs>
                <w:tab w:val="left" w:pos="56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9F7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геометрические построения; методы проецирования в заданных системах плоскостей проекций точки, прямой, плоскости и поверхности;  поверхности и способы их задания на чертеже;  основные принципы построения пересечений геометрических фигур и определение их натуральных размеров;  алгоритмы построения границ земляных работ в проекциях с числовыми отметками; </w:t>
            </w:r>
          </w:p>
          <w:p w:rsidR="0086675A" w:rsidRPr="00F709F7" w:rsidRDefault="0086675A" w:rsidP="00F70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9F7">
              <w:rPr>
                <w:rFonts w:ascii="Times New Roman" w:hAnsi="Times New Roman" w:cs="Times New Roman"/>
                <w:sz w:val="24"/>
                <w:szCs w:val="24"/>
              </w:rPr>
              <w:t xml:space="preserve">аппарат построения перспективы, тени; </w:t>
            </w:r>
          </w:p>
          <w:p w:rsidR="0086675A" w:rsidRPr="00F709F7" w:rsidRDefault="0086675A" w:rsidP="00F70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9F7">
              <w:rPr>
                <w:rFonts w:ascii="Times New Roman" w:hAnsi="Times New Roman" w:cs="Times New Roman"/>
                <w:sz w:val="24"/>
                <w:szCs w:val="24"/>
              </w:rPr>
              <w:t xml:space="preserve">ГОСТы ЕСКД и СПДС;  виды, разрезы, сечения, аксонометрии, развертки;  основы </w:t>
            </w:r>
            <w:proofErr w:type="spellStart"/>
            <w:r w:rsidRPr="00F709F7">
              <w:rPr>
                <w:rFonts w:ascii="Times New Roman" w:hAnsi="Times New Roman" w:cs="Times New Roman"/>
                <w:sz w:val="24"/>
                <w:szCs w:val="24"/>
              </w:rPr>
              <w:t>AutoCAD</w:t>
            </w:r>
            <w:proofErr w:type="spellEnd"/>
            <w:r w:rsidRPr="00F709F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86675A" w:rsidRPr="00F709F7" w:rsidRDefault="0086675A" w:rsidP="00F709F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709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уметь: </w:t>
            </w:r>
          </w:p>
          <w:p w:rsidR="0086675A" w:rsidRPr="00F709F7" w:rsidRDefault="0086675A" w:rsidP="00F70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9F7">
              <w:rPr>
                <w:rFonts w:ascii="Times New Roman" w:hAnsi="Times New Roman" w:cs="Times New Roman"/>
                <w:sz w:val="24"/>
                <w:szCs w:val="24"/>
              </w:rPr>
              <w:t>выполнять на чертеже основные изображения геометрических фигур, планы, фасады, разрезы зданий;  читать архитектурно-строительные и машиностроительные чертежи;  использовать ЭВМ для выполнения чертежей;</w:t>
            </w:r>
          </w:p>
          <w:p w:rsidR="0086675A" w:rsidRPr="00F709F7" w:rsidRDefault="0086675A" w:rsidP="00F70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9F7">
              <w:rPr>
                <w:rStyle w:val="510pt0pt"/>
                <w:rFonts w:eastAsiaTheme="minorHAnsi"/>
                <w:sz w:val="24"/>
                <w:szCs w:val="24"/>
              </w:rPr>
              <w:t>владеть:</w:t>
            </w:r>
          </w:p>
          <w:p w:rsidR="0086675A" w:rsidRPr="00F709F7" w:rsidRDefault="0086675A" w:rsidP="00F709F7">
            <w:pPr>
              <w:pStyle w:val="50"/>
              <w:shd w:val="clear" w:color="auto" w:fill="auto"/>
              <w:tabs>
                <w:tab w:val="left" w:pos="56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9F7">
              <w:rPr>
                <w:rFonts w:ascii="Times New Roman" w:hAnsi="Times New Roman" w:cs="Times New Roman"/>
                <w:sz w:val="24"/>
                <w:szCs w:val="24"/>
              </w:rPr>
              <w:t xml:space="preserve">навыками использования чертежных </w:t>
            </w:r>
            <w:r w:rsidRPr="00F709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инструментов и </w:t>
            </w:r>
            <w:r w:rsidRPr="00F709F7">
              <w:rPr>
                <w:rStyle w:val="5105pt"/>
                <w:rFonts w:eastAsiaTheme="minorHAnsi"/>
                <w:sz w:val="24"/>
                <w:szCs w:val="24"/>
              </w:rPr>
              <w:t>принадлежностей;</w:t>
            </w:r>
          </w:p>
          <w:p w:rsidR="0086675A" w:rsidRPr="00F709F7" w:rsidRDefault="0086675A" w:rsidP="00F709F7">
            <w:pPr>
              <w:pStyle w:val="50"/>
              <w:shd w:val="clear" w:color="auto" w:fill="auto"/>
              <w:tabs>
                <w:tab w:val="left" w:pos="567"/>
                <w:tab w:val="left" w:pos="794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9F7">
              <w:rPr>
                <w:rFonts w:ascii="Times New Roman" w:hAnsi="Times New Roman" w:cs="Times New Roman"/>
                <w:sz w:val="24"/>
                <w:szCs w:val="24"/>
              </w:rPr>
              <w:t>навыками оформления, чтения и выполнения чертежей, технических рисунков и эскизов.</w:t>
            </w:r>
          </w:p>
        </w:tc>
      </w:tr>
      <w:tr w:rsidR="0086675A" w:rsidRPr="00F709F7" w:rsidTr="00410BCA">
        <w:tc>
          <w:tcPr>
            <w:tcW w:w="4927" w:type="dxa"/>
            <w:vAlign w:val="center"/>
          </w:tcPr>
          <w:p w:rsidR="0086675A" w:rsidRPr="00F709F7" w:rsidRDefault="0086675A" w:rsidP="00F709F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709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Формируемые компетенции</w:t>
            </w:r>
          </w:p>
        </w:tc>
        <w:tc>
          <w:tcPr>
            <w:tcW w:w="4927" w:type="dxa"/>
          </w:tcPr>
          <w:p w:rsidR="0086675A" w:rsidRPr="00F709F7" w:rsidRDefault="0086675A" w:rsidP="00F70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9F7">
              <w:rPr>
                <w:rFonts w:ascii="Times New Roman" w:hAnsi="Times New Roman" w:cs="Times New Roman"/>
                <w:sz w:val="24"/>
                <w:szCs w:val="24"/>
              </w:rPr>
              <w:t>Выпускник должен обладать универсальными и базовыми профессиональными компетенциями по видам деятельности. Он должен быть способным: Владеть основами исследовательской деятельности, осуществлять поиск, анализ и синтез информации. Быть способным к саморазвитию и совершенствованию в профессиональной деятельности.</w:t>
            </w:r>
          </w:p>
          <w:p w:rsidR="0086675A" w:rsidRPr="00F709F7" w:rsidRDefault="0086675A" w:rsidP="00F709F7">
            <w:pPr>
              <w:ind w:firstLine="6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9F7">
              <w:rPr>
                <w:rFonts w:ascii="Times New Roman" w:hAnsi="Times New Roman" w:cs="Times New Roman"/>
                <w:sz w:val="24"/>
                <w:szCs w:val="24"/>
              </w:rPr>
              <w:t>Применять профессиональные умения и навыки проектно-конструкторской деятельности. Владеть методами графического изображения предметов на плоскости и в пространстве, быть способным выполнять рабочие чертежи отдельных элементов строительных конструкций, знать Единую систему конструкторской документации. Анализировать и выполнять инженерные чертежи.</w:t>
            </w:r>
          </w:p>
        </w:tc>
      </w:tr>
      <w:tr w:rsidR="0086675A" w:rsidRPr="00F709F7" w:rsidTr="00410BCA">
        <w:tc>
          <w:tcPr>
            <w:tcW w:w="4927" w:type="dxa"/>
            <w:vAlign w:val="center"/>
          </w:tcPr>
          <w:p w:rsidR="0086675A" w:rsidRPr="00F709F7" w:rsidRDefault="0086675A" w:rsidP="00F709F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709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4927" w:type="dxa"/>
          </w:tcPr>
          <w:p w:rsidR="0086675A" w:rsidRPr="00F709F7" w:rsidRDefault="0086675A" w:rsidP="00F709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9F7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зачет, экзамен</w:t>
            </w:r>
          </w:p>
        </w:tc>
      </w:tr>
      <w:bookmarkEnd w:id="0"/>
    </w:tbl>
    <w:p w:rsidR="00D7144C" w:rsidRPr="00F709F7" w:rsidRDefault="00D7144C" w:rsidP="00F709F7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D7144C" w:rsidRPr="00F709F7" w:rsidRDefault="00D7144C" w:rsidP="00F709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09F7">
        <w:rPr>
          <w:rFonts w:ascii="Times New Roman" w:hAnsi="Times New Roman" w:cs="Times New Roman"/>
          <w:sz w:val="24"/>
          <w:szCs w:val="24"/>
        </w:rPr>
        <w:t>Преподаватель</w:t>
      </w:r>
      <w:r w:rsidRPr="00F709F7">
        <w:rPr>
          <w:rFonts w:ascii="Times New Roman" w:hAnsi="Times New Roman" w:cs="Times New Roman"/>
          <w:sz w:val="24"/>
          <w:szCs w:val="24"/>
        </w:rPr>
        <w:tab/>
      </w:r>
      <w:r w:rsidRPr="00F709F7">
        <w:rPr>
          <w:rFonts w:ascii="Times New Roman" w:hAnsi="Times New Roman" w:cs="Times New Roman"/>
          <w:sz w:val="24"/>
          <w:szCs w:val="24"/>
        </w:rPr>
        <w:tab/>
        <w:t>__________________</w:t>
      </w:r>
      <w:r w:rsidRPr="00F709F7">
        <w:rPr>
          <w:rFonts w:ascii="Times New Roman" w:hAnsi="Times New Roman" w:cs="Times New Roman"/>
          <w:sz w:val="24"/>
          <w:szCs w:val="24"/>
        </w:rPr>
        <w:tab/>
      </w:r>
      <w:r w:rsidRPr="00F709F7">
        <w:rPr>
          <w:rFonts w:ascii="Times New Roman" w:hAnsi="Times New Roman" w:cs="Times New Roman"/>
          <w:sz w:val="24"/>
          <w:szCs w:val="24"/>
        </w:rPr>
        <w:tab/>
        <w:t>А.В. Макаренко</w:t>
      </w:r>
    </w:p>
    <w:p w:rsidR="00D7144C" w:rsidRPr="00F709F7" w:rsidRDefault="00D7144C" w:rsidP="00F709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144C" w:rsidRPr="00F709F7" w:rsidRDefault="00D7144C" w:rsidP="00F709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09F7">
        <w:rPr>
          <w:rFonts w:ascii="Times New Roman" w:hAnsi="Times New Roman" w:cs="Times New Roman"/>
          <w:sz w:val="24"/>
          <w:szCs w:val="24"/>
        </w:rPr>
        <w:t>Зав. кафедрой</w:t>
      </w:r>
      <w:r w:rsidRPr="00F709F7">
        <w:rPr>
          <w:rFonts w:ascii="Times New Roman" w:hAnsi="Times New Roman" w:cs="Times New Roman"/>
          <w:sz w:val="24"/>
          <w:szCs w:val="24"/>
        </w:rPr>
        <w:tab/>
      </w:r>
      <w:r w:rsidRPr="00F709F7">
        <w:rPr>
          <w:rFonts w:ascii="Times New Roman" w:hAnsi="Times New Roman" w:cs="Times New Roman"/>
          <w:sz w:val="24"/>
          <w:szCs w:val="24"/>
        </w:rPr>
        <w:tab/>
        <w:t>__________________</w:t>
      </w:r>
      <w:r w:rsidRPr="00F709F7">
        <w:rPr>
          <w:rFonts w:ascii="Times New Roman" w:hAnsi="Times New Roman" w:cs="Times New Roman"/>
          <w:sz w:val="24"/>
          <w:szCs w:val="24"/>
        </w:rPr>
        <w:tab/>
      </w:r>
      <w:r w:rsidRPr="00F709F7">
        <w:rPr>
          <w:rFonts w:ascii="Times New Roman" w:hAnsi="Times New Roman" w:cs="Times New Roman"/>
          <w:sz w:val="24"/>
          <w:szCs w:val="24"/>
        </w:rPr>
        <w:tab/>
        <w:t xml:space="preserve">О.Ф. </w:t>
      </w:r>
      <w:proofErr w:type="spellStart"/>
      <w:r w:rsidRPr="00F709F7">
        <w:rPr>
          <w:rFonts w:ascii="Times New Roman" w:hAnsi="Times New Roman" w:cs="Times New Roman"/>
          <w:sz w:val="24"/>
          <w:szCs w:val="24"/>
        </w:rPr>
        <w:t>Смолякова</w:t>
      </w:r>
      <w:proofErr w:type="spellEnd"/>
    </w:p>
    <w:p w:rsidR="00D7144C" w:rsidRPr="00F709F7" w:rsidRDefault="00D7144C" w:rsidP="00F709F7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220F9A" w:rsidRPr="00F709F7" w:rsidRDefault="00220F9A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220F9A" w:rsidRPr="00F709F7" w:rsidSect="003655A8">
      <w:pgSz w:w="11906" w:h="16838"/>
      <w:pgMar w:top="426" w:right="850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75A"/>
    <w:rsid w:val="000E5022"/>
    <w:rsid w:val="00220F9A"/>
    <w:rsid w:val="003655A8"/>
    <w:rsid w:val="0055756B"/>
    <w:rsid w:val="0086675A"/>
    <w:rsid w:val="00D7144C"/>
    <w:rsid w:val="00F709F7"/>
    <w:rsid w:val="00F71862"/>
    <w:rsid w:val="00F7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7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67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Основной текст (5)_"/>
    <w:link w:val="50"/>
    <w:rsid w:val="0086675A"/>
    <w:rPr>
      <w:sz w:val="8"/>
      <w:szCs w:val="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6675A"/>
    <w:pPr>
      <w:widowControl w:val="0"/>
      <w:shd w:val="clear" w:color="auto" w:fill="FFFFFF"/>
      <w:spacing w:after="0" w:line="106" w:lineRule="exact"/>
    </w:pPr>
    <w:rPr>
      <w:sz w:val="8"/>
      <w:szCs w:val="8"/>
    </w:rPr>
  </w:style>
  <w:style w:type="character" w:customStyle="1" w:styleId="510pt0pt">
    <w:name w:val="Основной текст (5) + 10 pt;Курсив;Интервал 0 pt"/>
    <w:rsid w:val="0086675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5105pt">
    <w:name w:val="Основной текст (5) + 10;5 pt"/>
    <w:rsid w:val="008667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7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67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Основной текст (5)_"/>
    <w:link w:val="50"/>
    <w:rsid w:val="0086675A"/>
    <w:rPr>
      <w:sz w:val="8"/>
      <w:szCs w:val="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6675A"/>
    <w:pPr>
      <w:widowControl w:val="0"/>
      <w:shd w:val="clear" w:color="auto" w:fill="FFFFFF"/>
      <w:spacing w:after="0" w:line="106" w:lineRule="exact"/>
    </w:pPr>
    <w:rPr>
      <w:sz w:val="8"/>
      <w:szCs w:val="8"/>
    </w:rPr>
  </w:style>
  <w:style w:type="character" w:customStyle="1" w:styleId="510pt0pt">
    <w:name w:val="Основной текст (5) + 10 pt;Курсив;Интервал 0 pt"/>
    <w:rsid w:val="0086675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5105pt">
    <w:name w:val="Основной текст (5) + 10;5 pt"/>
    <w:rsid w:val="008667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4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446</Words>
  <Characters>2546</Characters>
  <Application>Microsoft Office Word</Application>
  <DocSecurity>0</DocSecurity>
  <Lines>21</Lines>
  <Paragraphs>5</Paragraphs>
  <ScaleCrop>false</ScaleCrop>
  <Company/>
  <LinksUpToDate>false</LinksUpToDate>
  <CharactersWithSpaces>2987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user_367</dc:creator>
  <cp:lastModifiedBy>user_367</cp:lastModifiedBy>
  <cp:revision>9</cp:revision>
  <dcterms:created xsi:type="dcterms:W3CDTF">2024-11-19T08:36:00Z</dcterms:created>
  <dcterms:modified xsi:type="dcterms:W3CDTF">2024-11-20T06:54:00Z</dcterms:modified>
</cp:coreProperties>
</file>